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BF" w:rsidRPr="00C02602" w:rsidRDefault="004A1694" w:rsidP="001B6FBF">
      <w:pPr>
        <w:spacing w:after="0" w:line="240" w:lineRule="auto"/>
        <w:jc w:val="center"/>
        <w:rPr>
          <w:rFonts w:ascii="Andada" w:eastAsia="Batang" w:hAnsi="Andada" w:cs="Tahoma"/>
          <w:b/>
          <w:sz w:val="18"/>
          <w:szCs w:val="18"/>
        </w:rPr>
      </w:pPr>
      <w:bookmarkStart w:id="0" w:name="_GoBack"/>
      <w:bookmarkEnd w:id="0"/>
      <w:r w:rsidRPr="00C02602">
        <w:rPr>
          <w:rFonts w:ascii="Andada" w:hAnsi="Andada"/>
          <w:noProof/>
          <w:lang w:eastAsia="tr-TR"/>
        </w:rPr>
        <w:drawing>
          <wp:inline distT="0" distB="0" distL="0" distR="0" wp14:anchorId="24B01032" wp14:editId="116A1161">
            <wp:extent cx="4410075" cy="828675"/>
            <wp:effectExtent l="0" t="0" r="9525" b="9525"/>
            <wp:docPr id="1" name="Resim 1" descr="Prof.Dr. Birol Civelek Plastik ve Rekonstrüktif Cerra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Dr. Birol Civelek Plastik ve Rekonstrüktif Cerrah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0075" cy="828675"/>
                    </a:xfrm>
                    <a:prstGeom prst="rect">
                      <a:avLst/>
                    </a:prstGeom>
                    <a:noFill/>
                    <a:ln>
                      <a:noFill/>
                    </a:ln>
                  </pic:spPr>
                </pic:pic>
              </a:graphicData>
            </a:graphic>
          </wp:inline>
        </w:drawing>
      </w:r>
    </w:p>
    <w:p w:rsidR="004A1694" w:rsidRPr="00C02602" w:rsidRDefault="004A1694" w:rsidP="001B6FBF">
      <w:pPr>
        <w:spacing w:after="0" w:line="240" w:lineRule="auto"/>
        <w:jc w:val="center"/>
        <w:rPr>
          <w:rFonts w:ascii="Andada" w:eastAsia="Batang" w:hAnsi="Andada" w:cs="Tahoma"/>
          <w:b/>
          <w:sz w:val="18"/>
          <w:szCs w:val="18"/>
        </w:rPr>
      </w:pPr>
    </w:p>
    <w:p w:rsidR="004A1694" w:rsidRPr="00C02602" w:rsidRDefault="004A1694" w:rsidP="001B6FBF">
      <w:pPr>
        <w:spacing w:after="0" w:line="240" w:lineRule="auto"/>
        <w:jc w:val="center"/>
        <w:rPr>
          <w:rFonts w:ascii="Andada" w:eastAsia="Batang" w:hAnsi="Andada" w:cs="Tahoma"/>
          <w:b/>
          <w:sz w:val="18"/>
          <w:szCs w:val="18"/>
        </w:rPr>
      </w:pPr>
    </w:p>
    <w:p w:rsidR="00FA0FBF" w:rsidRPr="00C02602" w:rsidRDefault="00FA0FBF" w:rsidP="001B6FBF">
      <w:pPr>
        <w:spacing w:after="0" w:line="240" w:lineRule="auto"/>
        <w:jc w:val="center"/>
        <w:rPr>
          <w:rFonts w:ascii="Andada" w:eastAsia="Batang" w:hAnsi="Andada" w:cs="Tahoma"/>
          <w:b/>
          <w:sz w:val="18"/>
          <w:szCs w:val="18"/>
        </w:rPr>
      </w:pPr>
      <w:r w:rsidRPr="00C02602">
        <w:rPr>
          <w:rFonts w:ascii="Andada" w:eastAsia="Batang" w:hAnsi="Andada" w:cs="Tahoma"/>
          <w:b/>
          <w:sz w:val="18"/>
          <w:szCs w:val="18"/>
        </w:rPr>
        <w:t>ÖZEL NİTELİKLİ KİŞİSEL VERİLERİN İŞLENEBİLMESİNE DAİR ÇALIŞAN</w:t>
      </w:r>
    </w:p>
    <w:p w:rsidR="001B6FBF" w:rsidRPr="00C02602" w:rsidRDefault="00FA0FBF" w:rsidP="001551FF">
      <w:pPr>
        <w:spacing w:after="0" w:line="240" w:lineRule="auto"/>
        <w:jc w:val="center"/>
        <w:rPr>
          <w:rFonts w:ascii="Andada" w:eastAsia="Batang" w:hAnsi="Andada" w:cs="Tahoma"/>
          <w:b/>
          <w:sz w:val="18"/>
          <w:szCs w:val="18"/>
        </w:rPr>
      </w:pPr>
      <w:r w:rsidRPr="00C02602">
        <w:rPr>
          <w:rFonts w:ascii="Andada" w:eastAsia="Batang" w:hAnsi="Andada" w:cs="Tahoma"/>
          <w:b/>
          <w:sz w:val="18"/>
          <w:szCs w:val="18"/>
        </w:rPr>
        <w:t>AÇIK RIZA METNİ</w:t>
      </w:r>
    </w:p>
    <w:p w:rsidR="00FA0FBF" w:rsidRPr="00C02602" w:rsidRDefault="00FA0FBF" w:rsidP="001B6FBF">
      <w:pPr>
        <w:spacing w:after="0" w:line="240" w:lineRule="auto"/>
        <w:jc w:val="both"/>
        <w:rPr>
          <w:rFonts w:ascii="Andada" w:eastAsia="Times New Roman" w:hAnsi="Andada" w:cs="Tahoma"/>
          <w:bCs/>
          <w:sz w:val="18"/>
          <w:szCs w:val="18"/>
          <w:lang w:eastAsia="tr-TR"/>
        </w:rPr>
      </w:pPr>
      <w:proofErr w:type="gramStart"/>
      <w:r w:rsidRPr="00C02602">
        <w:rPr>
          <w:rFonts w:ascii="Andada" w:eastAsia="Batang" w:hAnsi="Andada" w:cs="Tahoma"/>
          <w:bCs/>
          <w:sz w:val="18"/>
          <w:szCs w:val="18"/>
          <w:shd w:val="clear" w:color="auto" w:fill="FFFFFF"/>
        </w:rPr>
        <w:t xml:space="preserve">İşbu Metin 6698 sayılı Kişisel Verilerin Korunması Kanununun 5 inci maddesinin 1 inci fıkrası ve 6 </w:t>
      </w:r>
      <w:proofErr w:type="spellStart"/>
      <w:r w:rsidRPr="00C02602">
        <w:rPr>
          <w:rFonts w:ascii="Andada" w:eastAsia="Batang" w:hAnsi="Andada" w:cs="Tahoma"/>
          <w:bCs/>
          <w:sz w:val="18"/>
          <w:szCs w:val="18"/>
          <w:shd w:val="clear" w:color="auto" w:fill="FFFFFF"/>
        </w:rPr>
        <w:t>ncı</w:t>
      </w:r>
      <w:proofErr w:type="spellEnd"/>
      <w:r w:rsidRPr="00C02602">
        <w:rPr>
          <w:rFonts w:ascii="Andada" w:eastAsia="Batang" w:hAnsi="Andada" w:cs="Tahoma"/>
          <w:bCs/>
          <w:sz w:val="18"/>
          <w:szCs w:val="18"/>
          <w:shd w:val="clear" w:color="auto" w:fill="FFFFFF"/>
        </w:rPr>
        <w:t xml:space="preserve"> maddesinin 1 ve 2 </w:t>
      </w:r>
      <w:proofErr w:type="spellStart"/>
      <w:r w:rsidRPr="00C02602">
        <w:rPr>
          <w:rFonts w:ascii="Andada" w:eastAsia="Batang" w:hAnsi="Andada" w:cs="Tahoma"/>
          <w:bCs/>
          <w:sz w:val="18"/>
          <w:szCs w:val="18"/>
          <w:shd w:val="clear" w:color="auto" w:fill="FFFFFF"/>
        </w:rPr>
        <w:t>nci</w:t>
      </w:r>
      <w:proofErr w:type="spellEnd"/>
      <w:r w:rsidRPr="00C02602">
        <w:rPr>
          <w:rFonts w:ascii="Andada" w:eastAsia="Batang" w:hAnsi="Andada" w:cs="Tahoma"/>
          <w:bCs/>
          <w:sz w:val="18"/>
          <w:szCs w:val="18"/>
          <w:shd w:val="clear" w:color="auto" w:fill="FFFFFF"/>
        </w:rPr>
        <w:t xml:space="preserve"> fıkrası gereğince kişisel verisi işlenen ilgili kişilerden </w:t>
      </w:r>
      <w:r w:rsidRPr="00C02602">
        <w:rPr>
          <w:rFonts w:ascii="Andada" w:hAnsi="Andada" w:cs="Tahoma"/>
          <w:bCs/>
          <w:sz w:val="18"/>
          <w:szCs w:val="18"/>
        </w:rPr>
        <w:t xml:space="preserve">yine ilgili mevzuatlarda sayılmış belirli bir konuya ilişkin, bilgilendirmeye dayanan bir rıza ile ve özgür iradeye dayanacak şekilde Kanun çerçevesinde kendi isteğiyle veya </w:t>
      </w:r>
      <w:r w:rsidR="004A1694" w:rsidRPr="00C02602">
        <w:rPr>
          <w:rFonts w:ascii="Andada" w:hAnsi="Andada"/>
          <w:bCs/>
          <w:color w:val="000000" w:themeColor="text1"/>
          <w:sz w:val="18"/>
          <w:szCs w:val="18"/>
        </w:rPr>
        <w:t>Prof</w:t>
      </w:r>
      <w:r w:rsidR="001551FF" w:rsidRPr="00C02602">
        <w:rPr>
          <w:rFonts w:ascii="Andada" w:hAnsi="Andada"/>
          <w:bCs/>
          <w:color w:val="000000" w:themeColor="text1"/>
          <w:sz w:val="18"/>
          <w:szCs w:val="18"/>
        </w:rPr>
        <w:t xml:space="preserve">. Dr. </w:t>
      </w:r>
      <w:r w:rsidR="004A1694" w:rsidRPr="00C02602">
        <w:rPr>
          <w:rFonts w:ascii="Andada" w:hAnsi="Andada"/>
          <w:bCs/>
          <w:color w:val="000000" w:themeColor="text1"/>
          <w:sz w:val="18"/>
          <w:szCs w:val="18"/>
        </w:rPr>
        <w:t>Birol Civele</w:t>
      </w:r>
      <w:r w:rsidR="00C02602" w:rsidRPr="00C02602">
        <w:rPr>
          <w:rFonts w:ascii="Andada" w:hAnsi="Andada"/>
          <w:bCs/>
          <w:color w:val="000000" w:themeColor="text1"/>
          <w:sz w:val="18"/>
          <w:szCs w:val="18"/>
        </w:rPr>
        <w:t>k</w:t>
      </w:r>
      <w:r w:rsidR="001551FF" w:rsidRPr="00C02602">
        <w:rPr>
          <w:rFonts w:ascii="Andada" w:hAnsi="Andada"/>
          <w:bCs/>
          <w:color w:val="000000" w:themeColor="text1"/>
          <w:sz w:val="18"/>
          <w:szCs w:val="18"/>
        </w:rPr>
        <w:t xml:space="preserve">  (“Muayenehane”), (“Muayenehanemiz”)  (“Veri Sorumlusu”) </w:t>
      </w:r>
      <w:r w:rsidRPr="00C02602">
        <w:rPr>
          <w:rFonts w:ascii="Andada" w:hAnsi="Andada" w:cs="Tahoma"/>
          <w:bCs/>
          <w:sz w:val="18"/>
          <w:szCs w:val="18"/>
        </w:rPr>
        <w:t>tarafından gelen istek üzerine işlenmesine onay verilmesi amacıyla hazırlanmıştır.</w:t>
      </w:r>
      <w:r w:rsidRPr="00C02602">
        <w:rPr>
          <w:rFonts w:ascii="Andada" w:eastAsia="Times New Roman" w:hAnsi="Andada" w:cs="Tahoma"/>
          <w:bCs/>
          <w:sz w:val="18"/>
          <w:szCs w:val="18"/>
          <w:lang w:eastAsia="tr-TR"/>
        </w:rPr>
        <w:t xml:space="preserve"> </w:t>
      </w:r>
      <w:proofErr w:type="gramEnd"/>
    </w:p>
    <w:p w:rsidR="001551FF" w:rsidRPr="00C02602" w:rsidRDefault="001551FF" w:rsidP="001B6FBF">
      <w:pPr>
        <w:spacing w:after="0" w:line="240" w:lineRule="auto"/>
        <w:jc w:val="both"/>
        <w:rPr>
          <w:rFonts w:ascii="Andada" w:eastAsia="Times New Roman" w:hAnsi="Andada" w:cs="Tahoma"/>
          <w:bCs/>
          <w:sz w:val="18"/>
          <w:szCs w:val="18"/>
          <w:lang w:eastAsia="tr-TR"/>
        </w:rPr>
      </w:pPr>
    </w:p>
    <w:p w:rsidR="001B6FBF" w:rsidRPr="00C02602" w:rsidRDefault="001B6FBF" w:rsidP="001B6FBF">
      <w:pPr>
        <w:spacing w:after="0" w:line="240" w:lineRule="auto"/>
        <w:jc w:val="both"/>
        <w:rPr>
          <w:rFonts w:ascii="Andada" w:eastAsia="Times New Roman" w:hAnsi="Andada" w:cs="Tahoma"/>
          <w:color w:val="212529"/>
          <w:sz w:val="18"/>
          <w:szCs w:val="18"/>
        </w:rPr>
      </w:pPr>
    </w:p>
    <w:p w:rsidR="00FA0FBF" w:rsidRPr="00C02602" w:rsidRDefault="00FA0FBF" w:rsidP="001B6FBF">
      <w:pPr>
        <w:pStyle w:val="ListeParagraf"/>
        <w:numPr>
          <w:ilvl w:val="0"/>
          <w:numId w:val="2"/>
        </w:numPr>
        <w:spacing w:after="0" w:line="240" w:lineRule="auto"/>
        <w:jc w:val="both"/>
        <w:textAlignment w:val="baseline"/>
        <w:rPr>
          <w:rFonts w:ascii="Andada" w:eastAsia="Times New Roman" w:hAnsi="Andada" w:cs="Tahoma"/>
          <w:b/>
          <w:sz w:val="18"/>
          <w:szCs w:val="18"/>
          <w:lang w:eastAsia="tr-TR"/>
        </w:rPr>
      </w:pPr>
      <w:r w:rsidRPr="00C02602">
        <w:rPr>
          <w:rFonts w:ascii="Andada" w:eastAsia="Times New Roman" w:hAnsi="Andada" w:cs="Tahoma"/>
          <w:b/>
          <w:sz w:val="18"/>
          <w:szCs w:val="18"/>
          <w:lang w:eastAsia="tr-TR"/>
        </w:rPr>
        <w:t>İŞLENMESİNE İZİN VERİLEN VERİ</w:t>
      </w:r>
    </w:p>
    <w:p w:rsidR="001B6FBF" w:rsidRPr="00C02602" w:rsidRDefault="001B6FBF" w:rsidP="001B6FBF">
      <w:pPr>
        <w:spacing w:after="0" w:line="240" w:lineRule="auto"/>
        <w:jc w:val="both"/>
        <w:textAlignment w:val="baseline"/>
        <w:rPr>
          <w:rFonts w:ascii="Andada" w:eastAsia="Times New Roman" w:hAnsi="Andada" w:cs="Tahoma"/>
          <w:bCs/>
          <w:sz w:val="18"/>
          <w:szCs w:val="18"/>
          <w:lang w:eastAsia="tr-TR"/>
        </w:rPr>
      </w:pPr>
    </w:p>
    <w:p w:rsidR="00FA0FBF" w:rsidRPr="00C02602" w:rsidRDefault="00FA0FBF" w:rsidP="001B6FBF">
      <w:pPr>
        <w:spacing w:after="0" w:line="240" w:lineRule="auto"/>
        <w:jc w:val="both"/>
        <w:textAlignment w:val="baseline"/>
        <w:rPr>
          <w:rFonts w:ascii="Andada" w:eastAsia="Times New Roman" w:hAnsi="Andada" w:cs="Tahoma"/>
          <w:bCs/>
          <w:sz w:val="18"/>
          <w:szCs w:val="18"/>
          <w:lang w:eastAsia="tr-TR"/>
        </w:rPr>
      </w:pPr>
      <w:r w:rsidRPr="00C02602">
        <w:rPr>
          <w:rFonts w:ascii="Andada" w:eastAsia="Times New Roman" w:hAnsi="Andada" w:cs="Tahoma"/>
          <w:bCs/>
          <w:sz w:val="18"/>
          <w:szCs w:val="18"/>
          <w:lang w:eastAsia="tr-TR"/>
        </w:rPr>
        <w:t>Bu kapsamda işlenen özel nitelikli kişisel veriler,</w:t>
      </w:r>
    </w:p>
    <w:p w:rsidR="001B6FBF" w:rsidRPr="00C02602" w:rsidRDefault="001B6FBF" w:rsidP="001B6FBF">
      <w:pPr>
        <w:spacing w:after="0" w:line="240" w:lineRule="auto"/>
        <w:jc w:val="both"/>
        <w:textAlignment w:val="baseline"/>
        <w:rPr>
          <w:rFonts w:ascii="Andada" w:eastAsia="Times New Roman" w:hAnsi="Andada" w:cs="Tahoma"/>
          <w:bCs/>
          <w:sz w:val="18"/>
          <w:szCs w:val="18"/>
          <w:lang w:eastAsia="tr-TR"/>
        </w:rPr>
      </w:pPr>
    </w:p>
    <w:tbl>
      <w:tblPr>
        <w:tblW w:w="6781" w:type="dxa"/>
        <w:tblCellMar>
          <w:left w:w="70" w:type="dxa"/>
          <w:right w:w="70" w:type="dxa"/>
        </w:tblCellMar>
        <w:tblLook w:val="04A0" w:firstRow="1" w:lastRow="0" w:firstColumn="1" w:lastColumn="0" w:noHBand="0" w:noVBand="1"/>
      </w:tblPr>
      <w:tblGrid>
        <w:gridCol w:w="6781"/>
      </w:tblGrid>
      <w:tr w:rsidR="00FA0FBF" w:rsidRPr="00C02602" w:rsidTr="001B6FBF">
        <w:trPr>
          <w:trHeight w:val="552"/>
        </w:trPr>
        <w:tc>
          <w:tcPr>
            <w:tcW w:w="6781" w:type="dxa"/>
            <w:tcBorders>
              <w:top w:val="nil"/>
              <w:left w:val="nil"/>
              <w:bottom w:val="nil"/>
              <w:right w:val="nil"/>
            </w:tcBorders>
            <w:shd w:val="clear" w:color="auto" w:fill="auto"/>
            <w:hideMark/>
          </w:tcPr>
          <w:p w:rsidR="00FA0FBF" w:rsidRPr="00C02602" w:rsidRDefault="00FA0FBF" w:rsidP="001B6FBF">
            <w:pPr>
              <w:pStyle w:val="ListeParagraf"/>
              <w:numPr>
                <w:ilvl w:val="0"/>
                <w:numId w:val="1"/>
              </w:numPr>
              <w:spacing w:after="0" w:line="240" w:lineRule="auto"/>
              <w:jc w:val="both"/>
              <w:rPr>
                <w:rFonts w:ascii="Andada" w:eastAsia="Times New Roman" w:hAnsi="Andada" w:cs="Tahoma"/>
                <w:bCs/>
                <w:sz w:val="18"/>
                <w:szCs w:val="18"/>
                <w:lang w:eastAsia="tr-TR"/>
              </w:rPr>
            </w:pPr>
            <w:r w:rsidRPr="00C02602">
              <w:rPr>
                <w:rFonts w:ascii="Andada" w:eastAsia="Times New Roman" w:hAnsi="Andada" w:cs="Tahoma"/>
                <w:bCs/>
                <w:sz w:val="18"/>
                <w:szCs w:val="18"/>
                <w:lang w:eastAsia="tr-TR"/>
              </w:rPr>
              <w:t>Sağlık Bilgileri (</w:t>
            </w:r>
            <w:r w:rsidRPr="00C02602">
              <w:rPr>
                <w:rFonts w:ascii="Andada" w:hAnsi="Andada" w:cs="Tahoma"/>
                <w:bCs/>
                <w:sz w:val="18"/>
                <w:szCs w:val="18"/>
              </w:rPr>
              <w:t xml:space="preserve">engellilik durumuna ait bilgiler, kan grubu bilgisi, sağlık raporları, kullanılan cihaz ve </w:t>
            </w:r>
            <w:proofErr w:type="gramStart"/>
            <w:r w:rsidRPr="00C02602">
              <w:rPr>
                <w:rFonts w:ascii="Andada" w:hAnsi="Andada" w:cs="Tahoma"/>
                <w:bCs/>
                <w:sz w:val="18"/>
                <w:szCs w:val="18"/>
              </w:rPr>
              <w:t>protez</w:t>
            </w:r>
            <w:proofErr w:type="gramEnd"/>
            <w:r w:rsidRPr="00C02602">
              <w:rPr>
                <w:rFonts w:ascii="Andada" w:hAnsi="Andada" w:cs="Tahoma"/>
                <w:bCs/>
                <w:sz w:val="18"/>
                <w:szCs w:val="18"/>
              </w:rPr>
              <w:t xml:space="preserve"> bilgileri)</w:t>
            </w:r>
          </w:p>
        </w:tc>
      </w:tr>
      <w:tr w:rsidR="00FA0FBF" w:rsidRPr="00C02602" w:rsidTr="001B6FBF">
        <w:trPr>
          <w:trHeight w:val="88"/>
        </w:trPr>
        <w:tc>
          <w:tcPr>
            <w:tcW w:w="6781" w:type="dxa"/>
            <w:tcBorders>
              <w:top w:val="nil"/>
              <w:left w:val="nil"/>
              <w:bottom w:val="nil"/>
              <w:right w:val="nil"/>
            </w:tcBorders>
            <w:shd w:val="clear" w:color="auto" w:fill="auto"/>
            <w:hideMark/>
          </w:tcPr>
          <w:p w:rsidR="00FA0FBF" w:rsidRPr="00C02602" w:rsidRDefault="00FA0FBF" w:rsidP="001B6FBF">
            <w:pPr>
              <w:pStyle w:val="ListeParagraf"/>
              <w:numPr>
                <w:ilvl w:val="0"/>
                <w:numId w:val="1"/>
              </w:numPr>
              <w:spacing w:after="0" w:line="240" w:lineRule="auto"/>
              <w:jc w:val="both"/>
              <w:rPr>
                <w:rFonts w:ascii="Andada" w:eastAsia="Times New Roman" w:hAnsi="Andada" w:cs="Tahoma"/>
                <w:sz w:val="18"/>
                <w:szCs w:val="18"/>
                <w:lang w:eastAsia="tr-TR"/>
              </w:rPr>
            </w:pPr>
            <w:r w:rsidRPr="00C02602">
              <w:rPr>
                <w:rFonts w:ascii="Andada" w:hAnsi="Andada" w:cs="Tahoma"/>
                <w:bCs/>
                <w:sz w:val="18"/>
                <w:szCs w:val="18"/>
              </w:rPr>
              <w:t>Ceza Mahkûmiyeti ve Güvenlik Tedbirleriyle İlgili Veriler</w:t>
            </w:r>
            <w:r w:rsidR="000A0B06" w:rsidRPr="00C02602">
              <w:rPr>
                <w:rFonts w:ascii="Andada" w:hAnsi="Andada" w:cs="Tahoma"/>
                <w:bCs/>
                <w:sz w:val="18"/>
                <w:szCs w:val="18"/>
              </w:rPr>
              <w:t xml:space="preserve"> (adli sicil kaydı). </w:t>
            </w:r>
          </w:p>
          <w:p w:rsidR="00FA0FBF" w:rsidRPr="00C02602" w:rsidRDefault="00FA0FBF" w:rsidP="001B6FBF">
            <w:pPr>
              <w:spacing w:after="0" w:line="240" w:lineRule="auto"/>
              <w:jc w:val="both"/>
              <w:rPr>
                <w:rFonts w:ascii="Andada" w:eastAsia="Times New Roman" w:hAnsi="Andada" w:cs="Tahoma"/>
                <w:sz w:val="18"/>
                <w:szCs w:val="18"/>
                <w:lang w:eastAsia="tr-TR"/>
              </w:rPr>
            </w:pPr>
          </w:p>
        </w:tc>
      </w:tr>
    </w:tbl>
    <w:p w:rsidR="00FA0FBF" w:rsidRPr="00C02602" w:rsidRDefault="00FA0FBF" w:rsidP="001B6FBF">
      <w:pPr>
        <w:spacing w:after="0" w:line="240" w:lineRule="auto"/>
        <w:jc w:val="both"/>
        <w:textAlignment w:val="baseline"/>
        <w:rPr>
          <w:rFonts w:ascii="Andada" w:eastAsia="Times New Roman" w:hAnsi="Andada" w:cs="Tahoma"/>
          <w:bCs/>
          <w:sz w:val="18"/>
          <w:szCs w:val="18"/>
          <w:lang w:eastAsia="tr-TR"/>
        </w:rPr>
      </w:pPr>
    </w:p>
    <w:p w:rsidR="00FA0FBF" w:rsidRPr="00C02602" w:rsidRDefault="00FA0FBF" w:rsidP="001B6FBF">
      <w:pPr>
        <w:pStyle w:val="ListeParagraf"/>
        <w:numPr>
          <w:ilvl w:val="0"/>
          <w:numId w:val="2"/>
        </w:numPr>
        <w:spacing w:after="0" w:line="240" w:lineRule="auto"/>
        <w:jc w:val="both"/>
        <w:textAlignment w:val="baseline"/>
        <w:rPr>
          <w:rFonts w:ascii="Andada" w:eastAsia="Times New Roman" w:hAnsi="Andada" w:cs="Tahoma"/>
          <w:b/>
          <w:sz w:val="18"/>
          <w:szCs w:val="18"/>
          <w:lang w:eastAsia="tr-TR"/>
        </w:rPr>
      </w:pPr>
      <w:r w:rsidRPr="00C02602">
        <w:rPr>
          <w:rFonts w:ascii="Andada" w:eastAsia="Times New Roman" w:hAnsi="Andada" w:cs="Tahoma"/>
          <w:b/>
          <w:sz w:val="18"/>
          <w:szCs w:val="18"/>
          <w:lang w:eastAsia="tr-TR"/>
        </w:rPr>
        <w:t>İŞLEME SINIRLARI VE KAPSAMI</w:t>
      </w:r>
    </w:p>
    <w:p w:rsidR="001B6FBF" w:rsidRPr="00C02602" w:rsidRDefault="001B6FBF" w:rsidP="001B6FBF">
      <w:pPr>
        <w:pStyle w:val="ListeParagraf"/>
        <w:spacing w:after="0" w:line="240" w:lineRule="auto"/>
        <w:jc w:val="both"/>
        <w:textAlignment w:val="baseline"/>
        <w:rPr>
          <w:rFonts w:ascii="Andada" w:eastAsia="Times New Roman" w:hAnsi="Andada" w:cs="Tahoma"/>
          <w:b/>
          <w:sz w:val="18"/>
          <w:szCs w:val="18"/>
          <w:lang w:eastAsia="tr-TR"/>
        </w:rPr>
      </w:pPr>
    </w:p>
    <w:p w:rsidR="00FA0FBF" w:rsidRPr="00C02602" w:rsidRDefault="00FA0FBF" w:rsidP="00F0740D">
      <w:pPr>
        <w:spacing w:after="0" w:line="240" w:lineRule="auto"/>
        <w:jc w:val="both"/>
        <w:textAlignment w:val="baseline"/>
        <w:rPr>
          <w:rFonts w:ascii="Andada" w:hAnsi="Andada" w:cs="Tahoma"/>
          <w:bCs/>
          <w:sz w:val="18"/>
          <w:szCs w:val="18"/>
        </w:rPr>
      </w:pPr>
      <w:proofErr w:type="gramStart"/>
      <w:r w:rsidRPr="00C02602">
        <w:rPr>
          <w:rFonts w:ascii="Andada" w:eastAsia="Times New Roman" w:hAnsi="Andada" w:cs="Tahoma"/>
          <w:bCs/>
          <w:sz w:val="18"/>
          <w:szCs w:val="18"/>
          <w:lang w:eastAsia="tr-TR"/>
        </w:rPr>
        <w:t xml:space="preserve">Sayılan veriler; </w:t>
      </w:r>
      <w:r w:rsidRPr="00C02602">
        <w:rPr>
          <w:rFonts w:ascii="Andada" w:hAnsi="Andada" w:cs="Tahoma"/>
          <w:bCs/>
          <w:sz w:val="18"/>
          <w:szCs w:val="18"/>
        </w:rPr>
        <w:t xml:space="preserve">Acil Durum Yönetimi Süreçlerinin Yürütülmesi İş Sağlığı / Güvenliği Faaliyetlerinin Yürütülmesi </w:t>
      </w:r>
      <w:r w:rsidRPr="00C02602">
        <w:rPr>
          <w:rFonts w:ascii="Andada" w:eastAsia="Times New Roman" w:hAnsi="Andada" w:cs="Tahoma"/>
          <w:bCs/>
          <w:sz w:val="18"/>
          <w:szCs w:val="18"/>
          <w:lang w:eastAsia="tr-TR"/>
        </w:rPr>
        <w:t xml:space="preserve">amacıyla </w:t>
      </w:r>
      <w:r w:rsidRPr="00C02602">
        <w:rPr>
          <w:rFonts w:ascii="Andada" w:hAnsi="Andada" w:cs="Tahoma"/>
          <w:bCs/>
          <w:sz w:val="18"/>
          <w:szCs w:val="18"/>
        </w:rPr>
        <w:t xml:space="preserve">6331 sayılı İş Sağlığı ve Güvenliği </w:t>
      </w:r>
      <w:r w:rsidR="00F0740D" w:rsidRPr="00C02602">
        <w:rPr>
          <w:rFonts w:ascii="Andada" w:hAnsi="Andada" w:cs="Tahoma"/>
          <w:bCs/>
          <w:sz w:val="18"/>
          <w:szCs w:val="18"/>
        </w:rPr>
        <w:t>Kanunu</w:t>
      </w:r>
      <w:r w:rsidR="00F0740D" w:rsidRPr="00C02602">
        <w:rPr>
          <w:rFonts w:ascii="Andada" w:eastAsia="Times New Roman" w:hAnsi="Andada" w:cs="Tahoma"/>
          <w:bCs/>
          <w:sz w:val="18"/>
          <w:szCs w:val="18"/>
          <w:lang w:eastAsia="tr-TR"/>
        </w:rPr>
        <w:t xml:space="preserve"> 5510</w:t>
      </w:r>
      <w:r w:rsidRPr="00C02602">
        <w:rPr>
          <w:rFonts w:ascii="Andada" w:hAnsi="Andada" w:cs="Tahoma"/>
          <w:bCs/>
          <w:sz w:val="18"/>
          <w:szCs w:val="18"/>
        </w:rPr>
        <w:t xml:space="preserve"> sayılı Sosyal Sigortalar ve Genel Sağlık Sigortası Kanunu kapsamında kanunlarda açıkça öngörülmesi ve ilgili kişinin hayatı ve beden bütünlüğünün korunması için zorunlu olan hallerde; sözleşmenin kurulabilmesi ve ifa edilebilmesi (işe yeterliliğin veri sorumlusu tarafından belirlenebilmesi), veri sahibinin fiili </w:t>
      </w:r>
      <w:r w:rsidR="00F0740D" w:rsidRPr="00C02602">
        <w:rPr>
          <w:rFonts w:ascii="Andada" w:hAnsi="Andada" w:cs="Tahoma"/>
          <w:bCs/>
          <w:sz w:val="18"/>
          <w:szCs w:val="18"/>
        </w:rPr>
        <w:t>imkânsızlık</w:t>
      </w:r>
      <w:r w:rsidRPr="00C02602">
        <w:rPr>
          <w:rFonts w:ascii="Andada" w:hAnsi="Andada" w:cs="Tahoma"/>
          <w:bCs/>
          <w:sz w:val="18"/>
          <w:szCs w:val="18"/>
        </w:rPr>
        <w:t xml:space="preserve"> nedeniyle rızasını açıklayamayacak durumda olması, çalışanlar için yan haklar ve menfaatleri süreçlerinin yürütülmesi, </w:t>
      </w:r>
      <w:r w:rsidRPr="00C02602">
        <w:rPr>
          <w:rFonts w:ascii="Andada" w:hAnsi="Andada" w:cs="Tahoma"/>
          <w:sz w:val="18"/>
          <w:szCs w:val="18"/>
        </w:rPr>
        <w:t>4857 Sayılı İş Kanunu Madde 75 kapsamında özlük dosyalarının oluşturulması</w:t>
      </w:r>
      <w:r w:rsidR="00F0740D" w:rsidRPr="00C02602">
        <w:rPr>
          <w:rFonts w:ascii="Andada" w:hAnsi="Andada" w:cs="Tahoma"/>
          <w:bCs/>
          <w:sz w:val="18"/>
          <w:szCs w:val="18"/>
        </w:rPr>
        <w:t xml:space="preserve">, Genetik Hastalıklar Değerlendirme Merkezleri Yönetmeliği kapsamında ruhsatlandırma ve görevlendirilme çalışmalarının yapılabilmesi, çalışanların izin süreçlerinin yürütülmesi </w:t>
      </w:r>
      <w:r w:rsidRPr="00C02602">
        <w:rPr>
          <w:rFonts w:ascii="Andada" w:hAnsi="Andada" w:cs="Tahoma"/>
          <w:bCs/>
          <w:sz w:val="18"/>
          <w:szCs w:val="18"/>
        </w:rPr>
        <w:t>sebepleriyle işlenmektedir.</w:t>
      </w:r>
      <w:proofErr w:type="gramEnd"/>
    </w:p>
    <w:p w:rsidR="001B6FBF" w:rsidRPr="00C02602" w:rsidRDefault="001B6FBF" w:rsidP="001B6FBF">
      <w:pPr>
        <w:spacing w:after="0" w:line="240" w:lineRule="auto"/>
        <w:jc w:val="both"/>
        <w:textAlignment w:val="baseline"/>
        <w:rPr>
          <w:rFonts w:ascii="Andada" w:eastAsia="Times New Roman" w:hAnsi="Andada" w:cs="Tahoma"/>
          <w:bCs/>
          <w:sz w:val="18"/>
          <w:szCs w:val="18"/>
          <w:lang w:eastAsia="tr-TR"/>
        </w:rPr>
      </w:pPr>
    </w:p>
    <w:p w:rsidR="00FA0FBF" w:rsidRPr="00C02602" w:rsidRDefault="00FA0FBF" w:rsidP="001B6FBF">
      <w:pPr>
        <w:pStyle w:val="ListeParagraf"/>
        <w:numPr>
          <w:ilvl w:val="0"/>
          <w:numId w:val="2"/>
        </w:numPr>
        <w:spacing w:after="0" w:line="240" w:lineRule="auto"/>
        <w:jc w:val="both"/>
        <w:textAlignment w:val="baseline"/>
        <w:rPr>
          <w:rFonts w:ascii="Andada" w:eastAsia="Times New Roman" w:hAnsi="Andada" w:cs="Tahoma"/>
          <w:b/>
          <w:sz w:val="18"/>
          <w:szCs w:val="18"/>
          <w:lang w:eastAsia="tr-TR"/>
        </w:rPr>
      </w:pPr>
      <w:r w:rsidRPr="00C02602">
        <w:rPr>
          <w:rFonts w:ascii="Andada" w:eastAsia="Times New Roman" w:hAnsi="Andada" w:cs="Tahoma"/>
          <w:b/>
          <w:sz w:val="18"/>
          <w:szCs w:val="18"/>
          <w:lang w:eastAsia="tr-TR"/>
        </w:rPr>
        <w:t>VERİ İŞLEMENİN GERÇEKLEŞTİRİLME BİÇİMİ VE SÜRESİ</w:t>
      </w:r>
    </w:p>
    <w:p w:rsidR="001B6FBF" w:rsidRPr="00C02602" w:rsidRDefault="001B6FBF" w:rsidP="001B6FBF">
      <w:pPr>
        <w:pStyle w:val="ListeParagraf"/>
        <w:spacing w:after="0" w:line="240" w:lineRule="auto"/>
        <w:ind w:left="360"/>
        <w:jc w:val="both"/>
        <w:textAlignment w:val="baseline"/>
        <w:rPr>
          <w:rFonts w:ascii="Andada" w:eastAsia="Times New Roman" w:hAnsi="Andada" w:cs="Tahoma"/>
          <w:b/>
          <w:sz w:val="18"/>
          <w:szCs w:val="18"/>
          <w:lang w:eastAsia="tr-TR"/>
        </w:rPr>
      </w:pPr>
    </w:p>
    <w:p w:rsidR="00FA0FBF" w:rsidRPr="00C02602" w:rsidRDefault="00FA0FBF" w:rsidP="001B6FBF">
      <w:pPr>
        <w:spacing w:after="0" w:line="240" w:lineRule="auto"/>
        <w:jc w:val="both"/>
        <w:textAlignment w:val="baseline"/>
        <w:rPr>
          <w:rFonts w:ascii="Andada" w:eastAsia="Times New Roman" w:hAnsi="Andada" w:cs="Tahoma"/>
          <w:bCs/>
          <w:sz w:val="18"/>
          <w:szCs w:val="18"/>
          <w:lang w:eastAsia="tr-TR"/>
        </w:rPr>
      </w:pPr>
      <w:r w:rsidRPr="00C02602">
        <w:rPr>
          <w:rFonts w:ascii="Andada" w:eastAsia="Times New Roman" w:hAnsi="Andada" w:cs="Tahoma"/>
          <w:bCs/>
          <w:sz w:val="18"/>
          <w:szCs w:val="18"/>
          <w:lang w:eastAsia="tr-TR"/>
        </w:rPr>
        <w:t>İş sağlığı ve güvenliği kapsamında toplana veriler yalnızca iş yeri hekiminden veya verisi işlenen ilgili kişiden fiziki veya yazılı şekilde toplanmaktadır ve hukuki ilişkinin bitiminden itibaren 15 yıl süreyle saklanmaktadır.</w:t>
      </w:r>
    </w:p>
    <w:p w:rsidR="00FA0FBF" w:rsidRPr="00C02602" w:rsidRDefault="00FA0FBF" w:rsidP="001B6FBF">
      <w:pPr>
        <w:spacing w:after="0" w:line="240" w:lineRule="auto"/>
        <w:jc w:val="both"/>
        <w:textAlignment w:val="baseline"/>
        <w:rPr>
          <w:rFonts w:ascii="Andada" w:eastAsia="Times New Roman" w:hAnsi="Andada" w:cs="Tahoma"/>
          <w:bCs/>
          <w:sz w:val="18"/>
          <w:szCs w:val="18"/>
          <w:lang w:eastAsia="tr-TR"/>
        </w:rPr>
      </w:pPr>
      <w:r w:rsidRPr="00C02602">
        <w:rPr>
          <w:rFonts w:ascii="Andada" w:eastAsia="Times New Roman" w:hAnsi="Andada" w:cs="Tahoma"/>
          <w:bCs/>
          <w:sz w:val="18"/>
          <w:szCs w:val="18"/>
          <w:lang w:eastAsia="tr-TR"/>
        </w:rPr>
        <w:t xml:space="preserve">Ceza </w:t>
      </w:r>
      <w:proofErr w:type="gramStart"/>
      <w:r w:rsidRPr="00C02602">
        <w:rPr>
          <w:rFonts w:ascii="Andada" w:eastAsia="Times New Roman" w:hAnsi="Andada" w:cs="Tahoma"/>
          <w:bCs/>
          <w:sz w:val="18"/>
          <w:szCs w:val="18"/>
          <w:lang w:eastAsia="tr-TR"/>
        </w:rPr>
        <w:t>mahkumiyetine</w:t>
      </w:r>
      <w:proofErr w:type="gramEnd"/>
      <w:r w:rsidRPr="00C02602">
        <w:rPr>
          <w:rFonts w:ascii="Andada" w:eastAsia="Times New Roman" w:hAnsi="Andada" w:cs="Tahoma"/>
          <w:bCs/>
          <w:sz w:val="18"/>
          <w:szCs w:val="18"/>
          <w:lang w:eastAsia="tr-TR"/>
        </w:rPr>
        <w:t xml:space="preserve"> ilişkin ve yine sağlık verilerine ilişkin veriler işe yerleştirme süreçlerinde özlük dosyası oluşturulması amacıyla fiziki/yazılı/elektronik ortam üzerinden toplamaktadır. Bahsi geçen özel nitelikli kişisel veriler 10 yıl süreyle saklanmaktadır.</w:t>
      </w:r>
    </w:p>
    <w:p w:rsidR="001B6FBF" w:rsidRPr="00C02602" w:rsidRDefault="001B6FBF" w:rsidP="001B6FBF">
      <w:pPr>
        <w:spacing w:after="0" w:line="240" w:lineRule="auto"/>
        <w:jc w:val="both"/>
        <w:textAlignment w:val="baseline"/>
        <w:rPr>
          <w:rFonts w:ascii="Andada" w:eastAsia="Times New Roman" w:hAnsi="Andada" w:cs="Tahoma"/>
          <w:bCs/>
          <w:sz w:val="18"/>
          <w:szCs w:val="18"/>
          <w:lang w:eastAsia="tr-TR"/>
        </w:rPr>
      </w:pPr>
    </w:p>
    <w:p w:rsidR="001B6FBF" w:rsidRPr="00C02602" w:rsidRDefault="001B6FBF" w:rsidP="001B6FBF">
      <w:pPr>
        <w:spacing w:after="0" w:line="240" w:lineRule="auto"/>
        <w:jc w:val="both"/>
        <w:textAlignment w:val="baseline"/>
        <w:rPr>
          <w:rFonts w:ascii="Andada" w:eastAsia="Times New Roman" w:hAnsi="Andada" w:cs="Tahoma"/>
          <w:bCs/>
          <w:sz w:val="18"/>
          <w:szCs w:val="18"/>
          <w:lang w:eastAsia="tr-TR"/>
        </w:rPr>
      </w:pPr>
    </w:p>
    <w:p w:rsidR="00FA0FBF" w:rsidRPr="00C02602" w:rsidRDefault="00FA0FBF" w:rsidP="001B6FBF">
      <w:pPr>
        <w:pStyle w:val="ListeParagraf"/>
        <w:numPr>
          <w:ilvl w:val="0"/>
          <w:numId w:val="2"/>
        </w:numPr>
        <w:spacing w:after="0" w:line="240" w:lineRule="auto"/>
        <w:jc w:val="both"/>
        <w:textAlignment w:val="baseline"/>
        <w:rPr>
          <w:rFonts w:ascii="Andada" w:eastAsia="Times New Roman" w:hAnsi="Andada" w:cs="Tahoma"/>
          <w:b/>
          <w:sz w:val="18"/>
          <w:szCs w:val="18"/>
          <w:lang w:eastAsia="tr-TR"/>
        </w:rPr>
      </w:pPr>
      <w:r w:rsidRPr="00C02602">
        <w:rPr>
          <w:rFonts w:ascii="Andada" w:eastAsia="Times New Roman" w:hAnsi="Andada" w:cs="Tahoma"/>
          <w:b/>
          <w:sz w:val="18"/>
          <w:szCs w:val="18"/>
          <w:lang w:eastAsia="tr-TR"/>
        </w:rPr>
        <w:t>AKTARILACAK ALICI GRUPLARI</w:t>
      </w:r>
    </w:p>
    <w:p w:rsidR="001B6FBF" w:rsidRPr="00C02602" w:rsidRDefault="001B6FBF" w:rsidP="001B6FBF">
      <w:pPr>
        <w:pStyle w:val="ListeParagraf"/>
        <w:spacing w:after="0" w:line="240" w:lineRule="auto"/>
        <w:ind w:left="360"/>
        <w:jc w:val="both"/>
        <w:textAlignment w:val="baseline"/>
        <w:rPr>
          <w:rFonts w:ascii="Andada" w:eastAsia="Times New Roman" w:hAnsi="Andada" w:cs="Tahoma"/>
          <w:b/>
          <w:sz w:val="18"/>
          <w:szCs w:val="18"/>
          <w:lang w:eastAsia="tr-TR"/>
        </w:rPr>
      </w:pPr>
    </w:p>
    <w:p w:rsidR="00FA0FBF" w:rsidRPr="00C02602" w:rsidRDefault="00FA0FBF" w:rsidP="001B6FBF">
      <w:pPr>
        <w:pStyle w:val="ListeParagraf"/>
        <w:numPr>
          <w:ilvl w:val="0"/>
          <w:numId w:val="3"/>
        </w:numPr>
        <w:spacing w:after="0" w:line="240" w:lineRule="auto"/>
        <w:jc w:val="both"/>
        <w:textAlignment w:val="baseline"/>
        <w:rPr>
          <w:rFonts w:ascii="Andada" w:eastAsia="Times New Roman" w:hAnsi="Andada" w:cs="Tahoma"/>
          <w:b/>
          <w:sz w:val="18"/>
          <w:szCs w:val="18"/>
          <w:lang w:eastAsia="tr-TR"/>
        </w:rPr>
      </w:pPr>
      <w:r w:rsidRPr="00C02602">
        <w:rPr>
          <w:rFonts w:ascii="Andada" w:eastAsia="Times New Roman" w:hAnsi="Andada" w:cs="Tahoma"/>
          <w:bCs/>
          <w:sz w:val="18"/>
          <w:szCs w:val="18"/>
          <w:lang w:eastAsia="tr-TR"/>
        </w:rPr>
        <w:t>Yetkili kamu kurum ve kuruluşları</w:t>
      </w:r>
    </w:p>
    <w:p w:rsidR="00FA0FBF" w:rsidRPr="00C02602" w:rsidRDefault="00FA0FBF" w:rsidP="001B6FBF">
      <w:pPr>
        <w:pStyle w:val="ListeParagraf"/>
        <w:numPr>
          <w:ilvl w:val="0"/>
          <w:numId w:val="3"/>
        </w:numPr>
        <w:spacing w:after="0" w:line="240" w:lineRule="auto"/>
        <w:jc w:val="both"/>
        <w:textAlignment w:val="baseline"/>
        <w:rPr>
          <w:rFonts w:ascii="Andada" w:eastAsia="Times New Roman" w:hAnsi="Andada" w:cs="Tahoma"/>
          <w:bCs/>
          <w:sz w:val="18"/>
          <w:szCs w:val="18"/>
          <w:lang w:eastAsia="tr-TR"/>
        </w:rPr>
      </w:pPr>
      <w:r w:rsidRPr="00C02602">
        <w:rPr>
          <w:rFonts w:ascii="Andada" w:eastAsia="Times New Roman" w:hAnsi="Andada" w:cs="Tahoma"/>
          <w:bCs/>
          <w:sz w:val="18"/>
          <w:szCs w:val="18"/>
          <w:lang w:eastAsia="tr-TR"/>
        </w:rPr>
        <w:t>Tedarikçiler ( İş sağlığı güvenliği kapsamında hizmet teda</w:t>
      </w:r>
      <w:r w:rsidR="00F0740D" w:rsidRPr="00C02602">
        <w:rPr>
          <w:rFonts w:ascii="Andada" w:eastAsia="Times New Roman" w:hAnsi="Andada" w:cs="Tahoma"/>
          <w:bCs/>
          <w:sz w:val="18"/>
          <w:szCs w:val="18"/>
          <w:lang w:eastAsia="tr-TR"/>
        </w:rPr>
        <w:t>rik edilen şirketler ve te</w:t>
      </w:r>
      <w:r w:rsidRPr="00C02602">
        <w:rPr>
          <w:rFonts w:ascii="Andada" w:eastAsia="Times New Roman" w:hAnsi="Andada" w:cs="Tahoma"/>
          <w:bCs/>
          <w:sz w:val="18"/>
          <w:szCs w:val="18"/>
          <w:lang w:eastAsia="tr-TR"/>
        </w:rPr>
        <w:t xml:space="preserve">darikçi mali müşavirlere ) </w:t>
      </w:r>
    </w:p>
    <w:p w:rsidR="001B6FBF" w:rsidRPr="00C02602" w:rsidRDefault="001B6FBF" w:rsidP="00F0740D">
      <w:pPr>
        <w:spacing w:after="0" w:line="240" w:lineRule="auto"/>
        <w:jc w:val="both"/>
        <w:textAlignment w:val="baseline"/>
        <w:rPr>
          <w:rFonts w:ascii="Andada" w:eastAsia="Times New Roman" w:hAnsi="Andada" w:cs="Tahoma"/>
          <w:bCs/>
          <w:sz w:val="18"/>
          <w:szCs w:val="18"/>
          <w:lang w:eastAsia="tr-TR"/>
        </w:rPr>
      </w:pPr>
    </w:p>
    <w:p w:rsidR="001B6FBF" w:rsidRPr="00C02602" w:rsidRDefault="001B6FBF" w:rsidP="001B6FBF">
      <w:pPr>
        <w:pStyle w:val="ListeParagraf"/>
        <w:spacing w:after="0" w:line="240" w:lineRule="auto"/>
        <w:ind w:left="1080"/>
        <w:jc w:val="both"/>
        <w:textAlignment w:val="baseline"/>
        <w:rPr>
          <w:rFonts w:ascii="Andada" w:eastAsia="Times New Roman" w:hAnsi="Andada" w:cs="Tahoma"/>
          <w:bCs/>
          <w:sz w:val="18"/>
          <w:szCs w:val="18"/>
          <w:lang w:eastAsia="tr-TR"/>
        </w:rPr>
      </w:pPr>
    </w:p>
    <w:p w:rsidR="00FA0FBF" w:rsidRPr="00C02602" w:rsidRDefault="00FA0FBF" w:rsidP="001B6FBF">
      <w:pPr>
        <w:pStyle w:val="ListeParagraf"/>
        <w:numPr>
          <w:ilvl w:val="0"/>
          <w:numId w:val="2"/>
        </w:numPr>
        <w:spacing w:after="0" w:line="240" w:lineRule="auto"/>
        <w:jc w:val="both"/>
        <w:textAlignment w:val="baseline"/>
        <w:rPr>
          <w:rFonts w:ascii="Andada" w:eastAsia="Times New Roman" w:hAnsi="Andada" w:cs="Tahoma"/>
          <w:b/>
          <w:sz w:val="18"/>
          <w:szCs w:val="18"/>
          <w:lang w:eastAsia="tr-TR"/>
        </w:rPr>
      </w:pPr>
      <w:r w:rsidRPr="00C02602">
        <w:rPr>
          <w:rFonts w:ascii="Andada" w:eastAsia="Times New Roman" w:hAnsi="Andada" w:cs="Tahoma"/>
          <w:b/>
          <w:sz w:val="18"/>
          <w:szCs w:val="18"/>
          <w:lang w:eastAsia="tr-TR"/>
        </w:rPr>
        <w:t>AÇIK RIZA VERENİN HAKLARI</w:t>
      </w:r>
      <w:bookmarkStart w:id="1" w:name="_Hlk34644571"/>
    </w:p>
    <w:p w:rsidR="001B6FBF" w:rsidRPr="00C02602" w:rsidRDefault="001B6FBF" w:rsidP="001B6FBF">
      <w:pPr>
        <w:pStyle w:val="ListeParagraf"/>
        <w:spacing w:after="0" w:line="240" w:lineRule="auto"/>
        <w:ind w:left="360"/>
        <w:jc w:val="both"/>
        <w:textAlignment w:val="baseline"/>
        <w:rPr>
          <w:rFonts w:ascii="Andada" w:eastAsia="Times New Roman" w:hAnsi="Andada" w:cs="Tahoma"/>
          <w:b/>
          <w:sz w:val="18"/>
          <w:szCs w:val="18"/>
          <w:lang w:eastAsia="tr-TR"/>
        </w:rPr>
      </w:pPr>
    </w:p>
    <w:p w:rsidR="00FA0FBF" w:rsidRPr="00C02602" w:rsidRDefault="00FA0FBF" w:rsidP="001B6FBF">
      <w:pPr>
        <w:spacing w:after="0" w:line="240" w:lineRule="auto"/>
        <w:jc w:val="both"/>
        <w:textAlignment w:val="baseline"/>
        <w:rPr>
          <w:rFonts w:ascii="Andada" w:eastAsia="Times New Roman" w:hAnsi="Andada" w:cs="Tahoma"/>
          <w:bCs/>
          <w:sz w:val="18"/>
          <w:szCs w:val="18"/>
        </w:rPr>
      </w:pPr>
      <w:r w:rsidRPr="00C02602">
        <w:rPr>
          <w:rFonts w:ascii="Andada" w:eastAsia="Times New Roman" w:hAnsi="Andada" w:cs="Tahoma"/>
          <w:bCs/>
          <w:sz w:val="18"/>
          <w:szCs w:val="18"/>
        </w:rPr>
        <w:t xml:space="preserve">İlgili kişi açık rıza vermenin kendisine sıkı sıkıya bağlı bir hak olduğunu bilmeli ve bu bağlamda kişisel verilerin dilediği zaman Veri Sorumlusuna vermiş olduğu açık rızasını geri alabileceğini bilmelidir. Ancak, geri alma işlemi ileriye yönelik sonuç doğuracağından açık rızaya dayalı olarak gerçekleştirilen tüm faaliyetler geri alma beyanının veri sorumlusuna ulaştığı andan itibaren veri sorumlusu tarafından durdurulmaktadır. </w:t>
      </w:r>
      <w:bookmarkStart w:id="2" w:name="_Hlk34644747"/>
      <w:bookmarkEnd w:id="1"/>
    </w:p>
    <w:p w:rsidR="003B5584" w:rsidRPr="00C02602" w:rsidRDefault="00FA0FBF" w:rsidP="001B6FBF">
      <w:pPr>
        <w:spacing w:after="0" w:line="240" w:lineRule="auto"/>
        <w:jc w:val="both"/>
        <w:textAlignment w:val="baseline"/>
        <w:rPr>
          <w:rFonts w:ascii="Andada" w:eastAsia="Times New Roman" w:hAnsi="Andada" w:cs="Tahoma"/>
          <w:bCs/>
          <w:i/>
          <w:sz w:val="18"/>
          <w:szCs w:val="18"/>
          <w:lang w:eastAsia="tr-TR"/>
        </w:rPr>
      </w:pPr>
      <w:r w:rsidRPr="00C02602">
        <w:rPr>
          <w:rFonts w:ascii="Andada" w:eastAsia="Times New Roman" w:hAnsi="Andada" w:cs="Tahoma"/>
          <w:bCs/>
          <w:i/>
          <w:sz w:val="18"/>
          <w:szCs w:val="18"/>
          <w:lang w:eastAsia="tr-TR"/>
        </w:rPr>
        <w:lastRenderedPageBreak/>
        <w:t>(İşbu metin kapsamında yukarıda bana anlatılanları ve haklarımı okuduğumu, anladığımı, tamamen özgür iradem ile ve işverenlerim tarafından herhangi bir baskı altında bırakılmayarak, yukarıda belirtilen kişisel verilerimin işlenmesine açık rıza gösterdiğimi beyan ederim.)</w:t>
      </w:r>
    </w:p>
    <w:p w:rsidR="00C02602" w:rsidRPr="00C02602" w:rsidRDefault="00C02602" w:rsidP="001B6FBF">
      <w:pPr>
        <w:spacing w:after="0" w:line="240" w:lineRule="auto"/>
        <w:jc w:val="both"/>
        <w:textAlignment w:val="baseline"/>
        <w:rPr>
          <w:rFonts w:ascii="Andada" w:eastAsia="Times New Roman" w:hAnsi="Andada" w:cs="Tahoma"/>
          <w:bCs/>
          <w:i/>
          <w:sz w:val="18"/>
          <w:szCs w:val="18"/>
          <w:lang w:eastAsia="tr-TR"/>
        </w:rPr>
      </w:pPr>
    </w:p>
    <w:p w:rsidR="00F0740D" w:rsidRPr="00C02602" w:rsidRDefault="00FA0FBF" w:rsidP="001B6FBF">
      <w:pPr>
        <w:spacing w:after="0" w:line="240" w:lineRule="auto"/>
        <w:jc w:val="both"/>
        <w:textAlignment w:val="baseline"/>
        <w:rPr>
          <w:rFonts w:ascii="Andada" w:hAnsi="Andada"/>
          <w:bCs/>
          <w:color w:val="000000" w:themeColor="text1"/>
          <w:sz w:val="18"/>
          <w:szCs w:val="18"/>
        </w:rPr>
      </w:pPr>
      <w:r w:rsidRPr="00C02602">
        <w:rPr>
          <w:rFonts w:ascii="Andada" w:eastAsia="Times New Roman" w:hAnsi="Andada" w:cs="Tahoma"/>
          <w:b/>
          <w:sz w:val="18"/>
          <w:szCs w:val="18"/>
          <w:lang w:eastAsia="tr-TR"/>
        </w:rPr>
        <w:t xml:space="preserve">RIZA GÖSTERMİŞ OLDUĞU </w:t>
      </w:r>
      <w:r w:rsidR="001551FF" w:rsidRPr="00C02602">
        <w:rPr>
          <w:rFonts w:ascii="Andada" w:eastAsia="Times New Roman" w:hAnsi="Andada" w:cs="Tahoma"/>
          <w:b/>
          <w:sz w:val="18"/>
          <w:szCs w:val="18"/>
          <w:lang w:eastAsia="tr-TR"/>
        </w:rPr>
        <w:t xml:space="preserve">KİŞİ: </w:t>
      </w:r>
      <w:r w:rsidR="004A1694" w:rsidRPr="00C02602">
        <w:rPr>
          <w:rFonts w:ascii="Andada" w:hAnsi="Andada"/>
          <w:bCs/>
          <w:color w:val="000000" w:themeColor="text1"/>
          <w:sz w:val="18"/>
          <w:szCs w:val="18"/>
        </w:rPr>
        <w:t>Prof</w:t>
      </w:r>
      <w:r w:rsidR="001551FF" w:rsidRPr="00C02602">
        <w:rPr>
          <w:rFonts w:ascii="Andada" w:hAnsi="Andada"/>
          <w:bCs/>
          <w:color w:val="000000" w:themeColor="text1"/>
          <w:sz w:val="18"/>
          <w:szCs w:val="18"/>
        </w:rPr>
        <w:t xml:space="preserve">. Dr. </w:t>
      </w:r>
      <w:r w:rsidR="004A1694" w:rsidRPr="00C02602">
        <w:rPr>
          <w:rFonts w:ascii="Andada" w:hAnsi="Andada"/>
          <w:bCs/>
          <w:color w:val="000000" w:themeColor="text1"/>
          <w:sz w:val="18"/>
          <w:szCs w:val="18"/>
        </w:rPr>
        <w:t>Birol CİVELEK</w:t>
      </w:r>
    </w:p>
    <w:p w:rsidR="00C02602" w:rsidRPr="00C02602" w:rsidRDefault="00C02602" w:rsidP="001B6FBF">
      <w:pPr>
        <w:spacing w:after="0" w:line="240" w:lineRule="auto"/>
        <w:jc w:val="both"/>
        <w:textAlignment w:val="baseline"/>
        <w:rPr>
          <w:rFonts w:ascii="Andada" w:eastAsia="Times New Roman" w:hAnsi="Andada" w:cs="Tahoma"/>
          <w:bCs/>
          <w:sz w:val="18"/>
          <w:szCs w:val="18"/>
          <w:lang w:eastAsia="tr-TR"/>
        </w:rPr>
      </w:pPr>
    </w:p>
    <w:p w:rsidR="00FA0FBF" w:rsidRPr="00C02602" w:rsidRDefault="00FA0FBF" w:rsidP="001B6FBF">
      <w:pPr>
        <w:spacing w:after="0" w:line="240" w:lineRule="auto"/>
        <w:jc w:val="both"/>
        <w:rPr>
          <w:rFonts w:ascii="Andada" w:eastAsia="Batang" w:hAnsi="Andada" w:cs="Tahoma"/>
          <w:bCs/>
          <w:sz w:val="18"/>
          <w:szCs w:val="18"/>
        </w:rPr>
      </w:pPr>
      <w:r w:rsidRPr="00C02602">
        <w:rPr>
          <w:rFonts w:ascii="Andada" w:eastAsia="Batang" w:hAnsi="Andada" w:cs="Tahoma"/>
          <w:bCs/>
          <w:sz w:val="18"/>
          <w:szCs w:val="18"/>
        </w:rPr>
        <w:t>İSİM:</w:t>
      </w:r>
    </w:p>
    <w:p w:rsidR="00C02602" w:rsidRPr="00C02602" w:rsidRDefault="00C02602" w:rsidP="001B6FBF">
      <w:pPr>
        <w:spacing w:after="0" w:line="240" w:lineRule="auto"/>
        <w:jc w:val="both"/>
        <w:rPr>
          <w:rFonts w:ascii="Andada" w:eastAsia="Batang" w:hAnsi="Andada" w:cs="Tahoma"/>
          <w:bCs/>
          <w:sz w:val="18"/>
          <w:szCs w:val="18"/>
        </w:rPr>
      </w:pPr>
    </w:p>
    <w:p w:rsidR="004A1694" w:rsidRPr="00C02602" w:rsidRDefault="00FA0FBF" w:rsidP="001B6FBF">
      <w:pPr>
        <w:spacing w:after="0" w:line="240" w:lineRule="auto"/>
        <w:jc w:val="both"/>
        <w:rPr>
          <w:rFonts w:ascii="Andada" w:eastAsia="Batang" w:hAnsi="Andada" w:cs="Tahoma"/>
          <w:bCs/>
          <w:sz w:val="18"/>
          <w:szCs w:val="18"/>
        </w:rPr>
      </w:pPr>
      <w:r w:rsidRPr="00C02602">
        <w:rPr>
          <w:rFonts w:ascii="Andada" w:eastAsia="Batang" w:hAnsi="Andada" w:cs="Tahoma"/>
          <w:bCs/>
          <w:sz w:val="18"/>
          <w:szCs w:val="18"/>
        </w:rPr>
        <w:t>SOYİSİM:</w:t>
      </w:r>
      <w:bookmarkEnd w:id="2"/>
      <w:r w:rsidRPr="00C02602">
        <w:rPr>
          <w:rFonts w:ascii="Andada" w:eastAsia="Batang" w:hAnsi="Andada" w:cs="Tahoma"/>
          <w:bCs/>
          <w:sz w:val="18"/>
          <w:szCs w:val="18"/>
        </w:rPr>
        <w:t xml:space="preserve"> </w:t>
      </w:r>
    </w:p>
    <w:p w:rsidR="00C02602" w:rsidRPr="00C02602" w:rsidRDefault="00C02602" w:rsidP="001B6FBF">
      <w:pPr>
        <w:spacing w:after="0" w:line="240" w:lineRule="auto"/>
        <w:jc w:val="both"/>
        <w:rPr>
          <w:rFonts w:ascii="Andada" w:eastAsia="Batang" w:hAnsi="Andada" w:cs="Tahoma"/>
          <w:bCs/>
          <w:sz w:val="18"/>
          <w:szCs w:val="18"/>
        </w:rPr>
      </w:pPr>
    </w:p>
    <w:p w:rsidR="004A1694" w:rsidRPr="00C02602" w:rsidRDefault="004A1694" w:rsidP="001B6FBF">
      <w:pPr>
        <w:spacing w:after="0" w:line="240" w:lineRule="auto"/>
        <w:jc w:val="both"/>
        <w:rPr>
          <w:rFonts w:ascii="Andada" w:eastAsia="Batang" w:hAnsi="Andada" w:cs="Tahoma"/>
          <w:bCs/>
          <w:sz w:val="18"/>
          <w:szCs w:val="18"/>
        </w:rPr>
      </w:pPr>
      <w:r w:rsidRPr="00C02602">
        <w:rPr>
          <w:rFonts w:ascii="Andada" w:eastAsia="Batang" w:hAnsi="Andada" w:cs="Tahoma"/>
          <w:bCs/>
          <w:sz w:val="18"/>
          <w:szCs w:val="18"/>
        </w:rPr>
        <w:t xml:space="preserve">TC:  </w:t>
      </w:r>
    </w:p>
    <w:p w:rsidR="00C02602" w:rsidRPr="00C02602" w:rsidRDefault="00C02602" w:rsidP="001B6FBF">
      <w:pPr>
        <w:spacing w:after="0" w:line="240" w:lineRule="auto"/>
        <w:jc w:val="both"/>
        <w:rPr>
          <w:rFonts w:ascii="Andada" w:eastAsia="Batang" w:hAnsi="Andada" w:cs="Tahoma"/>
          <w:bCs/>
          <w:sz w:val="18"/>
          <w:szCs w:val="18"/>
        </w:rPr>
      </w:pPr>
    </w:p>
    <w:p w:rsidR="00FA0FBF" w:rsidRPr="00C02602" w:rsidRDefault="004A1694" w:rsidP="001B6FBF">
      <w:pPr>
        <w:spacing w:after="0" w:line="240" w:lineRule="auto"/>
        <w:jc w:val="both"/>
        <w:rPr>
          <w:rFonts w:ascii="Andada" w:eastAsia="Batang" w:hAnsi="Andada" w:cs="Tahoma"/>
          <w:bCs/>
          <w:sz w:val="18"/>
          <w:szCs w:val="18"/>
        </w:rPr>
      </w:pPr>
      <w:r w:rsidRPr="00C02602">
        <w:rPr>
          <w:rFonts w:ascii="Andada" w:eastAsia="Batang" w:hAnsi="Andada" w:cs="Tahoma"/>
          <w:bCs/>
          <w:sz w:val="18"/>
          <w:szCs w:val="18"/>
        </w:rPr>
        <w:t xml:space="preserve"> </w:t>
      </w:r>
      <w:r w:rsidR="00FA0FBF" w:rsidRPr="00C02602">
        <w:rPr>
          <w:rFonts w:ascii="Andada" w:eastAsia="Batang" w:hAnsi="Andada" w:cs="Tahoma"/>
          <w:bCs/>
          <w:sz w:val="18"/>
          <w:szCs w:val="18"/>
        </w:rPr>
        <w:t>İMZA:</w:t>
      </w:r>
    </w:p>
    <w:p w:rsidR="00FA0FBF" w:rsidRPr="00C02602" w:rsidRDefault="00FA0FBF" w:rsidP="001B6FBF">
      <w:pPr>
        <w:spacing w:after="0" w:line="240" w:lineRule="auto"/>
        <w:jc w:val="both"/>
        <w:rPr>
          <w:rFonts w:ascii="Andada" w:hAnsi="Andada"/>
          <w:sz w:val="18"/>
          <w:szCs w:val="18"/>
        </w:rPr>
      </w:pPr>
    </w:p>
    <w:sectPr w:rsidR="00FA0FBF" w:rsidRPr="00C02602">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D63" w:rsidRDefault="00E26D63" w:rsidP="00FA0FBF">
      <w:pPr>
        <w:spacing w:after="0" w:line="240" w:lineRule="auto"/>
      </w:pPr>
      <w:r>
        <w:separator/>
      </w:r>
    </w:p>
  </w:endnote>
  <w:endnote w:type="continuationSeparator" w:id="0">
    <w:p w:rsidR="00E26D63" w:rsidRDefault="00E26D63" w:rsidP="00FA0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Times New Roman (CS Gövde)">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Andada">
    <w:panose1 w:val="02000000000000000000"/>
    <w:charset w:val="00"/>
    <w:family w:val="modern"/>
    <w:notTrueType/>
    <w:pitch w:val="variable"/>
    <w:sig w:usb0="A000006F" w:usb1="4000204B" w:usb2="00000000" w:usb3="00000000" w:csb0="00000193"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613947913"/>
      <w:docPartObj>
        <w:docPartGallery w:val="Page Numbers (Bottom of Page)"/>
        <w:docPartUnique/>
      </w:docPartObj>
    </w:sdtPr>
    <w:sdtEndPr>
      <w:rPr>
        <w:rStyle w:val="SayfaNumaras"/>
      </w:rPr>
    </w:sdtEndPr>
    <w:sdtContent>
      <w:p w:rsidR="00FA0FBF" w:rsidRDefault="00FA0FBF" w:rsidP="00822B83">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FA0FBF" w:rsidRDefault="00FA0FB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410008"/>
      <w:docPartObj>
        <w:docPartGallery w:val="Page Numbers (Bottom of Page)"/>
        <w:docPartUnique/>
      </w:docPartObj>
    </w:sdtPr>
    <w:sdtEndPr/>
    <w:sdtContent>
      <w:p w:rsidR="00F0740D" w:rsidRDefault="00F0740D">
        <w:pPr>
          <w:pStyle w:val="AltBilgi"/>
          <w:jc w:val="right"/>
        </w:pPr>
        <w:r>
          <w:fldChar w:fldCharType="begin"/>
        </w:r>
        <w:r>
          <w:instrText>PAGE   \* MERGEFORMAT</w:instrText>
        </w:r>
        <w:r>
          <w:fldChar w:fldCharType="separate"/>
        </w:r>
        <w:r w:rsidR="00C02602">
          <w:rPr>
            <w:noProof/>
          </w:rPr>
          <w:t>2</w:t>
        </w:r>
        <w:r>
          <w:fldChar w:fldCharType="end"/>
        </w:r>
      </w:p>
    </w:sdtContent>
  </w:sdt>
  <w:p w:rsidR="00FA0FBF" w:rsidRDefault="00FA0FB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D63" w:rsidRDefault="00E26D63" w:rsidP="00FA0FBF">
      <w:pPr>
        <w:spacing w:after="0" w:line="240" w:lineRule="auto"/>
      </w:pPr>
      <w:r>
        <w:separator/>
      </w:r>
    </w:p>
  </w:footnote>
  <w:footnote w:type="continuationSeparator" w:id="0">
    <w:p w:rsidR="00E26D63" w:rsidRDefault="00E26D63" w:rsidP="00FA0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FBF" w:rsidRDefault="00FA0FBF" w:rsidP="00FA0FBF">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4D95"/>
    <w:multiLevelType w:val="hybridMultilevel"/>
    <w:tmpl w:val="3B7EC4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7A1C27"/>
    <w:multiLevelType w:val="hybridMultilevel"/>
    <w:tmpl w:val="61F8C09E"/>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5B534A06"/>
    <w:multiLevelType w:val="hybridMultilevel"/>
    <w:tmpl w:val="FBC8ADFE"/>
    <w:lvl w:ilvl="0" w:tplc="7F6AAD34">
      <w:start w:val="1"/>
      <w:numFmt w:val="decimal"/>
      <w:lvlText w:val="%1."/>
      <w:lvlJc w:val="left"/>
      <w:pPr>
        <w:ind w:left="360" w:hanging="360"/>
      </w:pPr>
      <w:rPr>
        <w:rFonts w:ascii="Bookman Old Style" w:eastAsia="Times New Roman" w:hAnsi="Bookman Old Style" w:cs="Tahoma"/>
        <w:b w:val="0"/>
        <w:bCs/>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FBF"/>
    <w:rsid w:val="000A0B06"/>
    <w:rsid w:val="001551FF"/>
    <w:rsid w:val="001B6FBF"/>
    <w:rsid w:val="00292864"/>
    <w:rsid w:val="00322349"/>
    <w:rsid w:val="003B5584"/>
    <w:rsid w:val="00431032"/>
    <w:rsid w:val="004A1694"/>
    <w:rsid w:val="00582B4B"/>
    <w:rsid w:val="008A16DB"/>
    <w:rsid w:val="009206CF"/>
    <w:rsid w:val="00B939A0"/>
    <w:rsid w:val="00C02602"/>
    <w:rsid w:val="00C64904"/>
    <w:rsid w:val="00DF38CB"/>
    <w:rsid w:val="00E26D63"/>
    <w:rsid w:val="00F0740D"/>
    <w:rsid w:val="00F81C79"/>
    <w:rsid w:val="00F904A0"/>
    <w:rsid w:val="00FA0F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297B5"/>
  <w15:docId w15:val="{327FF26F-C8DA-4EA3-8E0C-4CEACA79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imes New Roman (CS Gövde)"/>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FBF"/>
    <w:pPr>
      <w:spacing w:after="200" w:line="276" w:lineRule="auto"/>
    </w:pPr>
    <w:rPr>
      <w:rFonts w:asciiTheme="minorHAnsi" w:hAnsiTheme="minorHAnsi" w:cstheme="min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0FBF"/>
    <w:pPr>
      <w:ind w:left="720"/>
      <w:contextualSpacing/>
    </w:pPr>
  </w:style>
  <w:style w:type="paragraph" w:styleId="stBilgi">
    <w:name w:val="header"/>
    <w:basedOn w:val="Normal"/>
    <w:link w:val="stBilgiChar"/>
    <w:uiPriority w:val="99"/>
    <w:unhideWhenUsed/>
    <w:rsid w:val="00FA0F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0FBF"/>
    <w:rPr>
      <w:rFonts w:asciiTheme="minorHAnsi" w:hAnsiTheme="minorHAnsi" w:cstheme="minorBidi"/>
      <w:sz w:val="22"/>
      <w:szCs w:val="22"/>
    </w:rPr>
  </w:style>
  <w:style w:type="paragraph" w:styleId="AltBilgi">
    <w:name w:val="footer"/>
    <w:basedOn w:val="Normal"/>
    <w:link w:val="AltBilgiChar"/>
    <w:uiPriority w:val="99"/>
    <w:unhideWhenUsed/>
    <w:rsid w:val="00FA0F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0FBF"/>
    <w:rPr>
      <w:rFonts w:asciiTheme="minorHAnsi" w:hAnsiTheme="minorHAnsi" w:cstheme="minorBidi"/>
      <w:sz w:val="22"/>
      <w:szCs w:val="22"/>
    </w:rPr>
  </w:style>
  <w:style w:type="paragraph" w:styleId="BalonMetni">
    <w:name w:val="Balloon Text"/>
    <w:basedOn w:val="Normal"/>
    <w:link w:val="BalonMetniChar"/>
    <w:uiPriority w:val="99"/>
    <w:semiHidden/>
    <w:unhideWhenUsed/>
    <w:rsid w:val="00FA0FBF"/>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A0FBF"/>
    <w:rPr>
      <w:rFonts w:ascii="Times New Roman" w:hAnsi="Times New Roman" w:cs="Times New Roman"/>
      <w:sz w:val="18"/>
      <w:szCs w:val="18"/>
    </w:rPr>
  </w:style>
  <w:style w:type="character" w:styleId="SayfaNumaras">
    <w:name w:val="page number"/>
    <w:basedOn w:val="VarsaylanParagrafYazTipi"/>
    <w:uiPriority w:val="99"/>
    <w:semiHidden/>
    <w:unhideWhenUsed/>
    <w:rsid w:val="00FA0FBF"/>
  </w:style>
  <w:style w:type="table" w:styleId="TabloKlavuzu">
    <w:name w:val="Table Grid"/>
    <w:basedOn w:val="NormalTablo"/>
    <w:uiPriority w:val="39"/>
    <w:rsid w:val="003B5584"/>
    <w:rPr>
      <w:rFonts w:ascii="Cambria" w:eastAsia="Cambria" w:hAnsi="Cambria"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23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bayraktar</dc:creator>
  <cp:keywords/>
  <dc:description/>
  <cp:lastModifiedBy>Alper Batu</cp:lastModifiedBy>
  <cp:revision>3</cp:revision>
  <dcterms:created xsi:type="dcterms:W3CDTF">2021-03-31T14:36:00Z</dcterms:created>
  <dcterms:modified xsi:type="dcterms:W3CDTF">2021-04-14T12:24:00Z</dcterms:modified>
</cp:coreProperties>
</file>